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9068" w14:textId="2677CC01" w:rsidR="00973039" w:rsidRPr="00DC50CD" w:rsidRDefault="00973039" w:rsidP="00973039">
      <w:pPr>
        <w:bidi/>
        <w:jc w:val="center"/>
        <w:rPr>
          <w:rFonts w:ascii="Sakkal Majalla" w:hAnsi="Sakkal Majalla" w:cs="Sakkal Majalla"/>
          <w:b/>
          <w:bCs/>
          <w:sz w:val="28"/>
          <w:szCs w:val="28"/>
          <w:rtl/>
        </w:rPr>
      </w:pPr>
      <w:r w:rsidRPr="00DC50CD">
        <w:rPr>
          <w:rFonts w:ascii="Sakkal Majalla" w:hAnsi="Sakkal Majalla" w:cs="Sakkal Majalla"/>
          <w:b/>
          <w:bCs/>
          <w:sz w:val="28"/>
          <w:szCs w:val="28"/>
          <w:rtl/>
        </w:rPr>
        <w:t>اتفاقية سرية المعلومات وحماية الملكية الفكرية لمشروع الامتياز الاجتماعي</w:t>
      </w:r>
    </w:p>
    <w:p w14:paraId="52D28C72" w14:textId="77777777" w:rsidR="00973039" w:rsidRPr="00DC50CD" w:rsidRDefault="00973039" w:rsidP="00973039">
      <w:pPr>
        <w:bidi/>
        <w:jc w:val="mediumKashida"/>
        <w:rPr>
          <w:rFonts w:ascii="Sakkal Majalla" w:hAnsi="Sakkal Majalla" w:cs="Sakkal Majalla"/>
          <w:sz w:val="28"/>
          <w:szCs w:val="28"/>
        </w:rPr>
      </w:pPr>
    </w:p>
    <w:p w14:paraId="7262C0C3" w14:textId="760BA495" w:rsidR="00973039" w:rsidRPr="00DC50CD" w:rsidRDefault="00973039" w:rsidP="00973039">
      <w:pPr>
        <w:bidi/>
        <w:jc w:val="lowKashida"/>
        <w:rPr>
          <w:rFonts w:ascii="Sakkal Majalla" w:hAnsi="Sakkal Majalla" w:cs="Sakkal Majalla"/>
          <w:sz w:val="28"/>
          <w:szCs w:val="28"/>
          <w:rtl/>
        </w:rPr>
      </w:pPr>
      <w:r w:rsidRPr="00DC50CD">
        <w:rPr>
          <w:rFonts w:ascii="Sakkal Majalla" w:hAnsi="Sakkal Majalla" w:cs="Sakkal Majalla"/>
          <w:sz w:val="28"/>
          <w:szCs w:val="28"/>
          <w:rtl/>
        </w:rPr>
        <w:t>بالإشارة إلى تقديم (.... اسم الجمعية.....) إلى منحة الامتياز الاجتماعي ونطاق العمل المطلوب بدعم صندوق دعم الجمعيات، وحيث أنه قد يتم تقديم معلومات سرية فيما يتعلق بالأعمال المرتبطة بنطاق العمل المطلوب، لذا فإن مجلس إدارة (.... اسم الجمعية.....) يتعهد بموجب الاتفاقية هذه ("التعهد") بالمحافظة على سرية هذه المعلومات، وألا يتم استخدامها من طرف الجمعية لأي غرض آخر عدا ما يتعلق بنطاق العمل ولصالحه. وبالأخذ بعين الاعتبار موافقتكم على كشف هذه المعلومات السرية لنا، وعليه فإن مجلس إدارة الجمعية منسوبيها يتعهدون بالتالي:</w:t>
      </w:r>
    </w:p>
    <w:p w14:paraId="5189E064" w14:textId="57122879" w:rsidR="00973039" w:rsidRPr="00DC50CD" w:rsidRDefault="00973039" w:rsidP="00973039">
      <w:pPr>
        <w:pStyle w:val="ListParagraph"/>
        <w:numPr>
          <w:ilvl w:val="0"/>
          <w:numId w:val="1"/>
        </w:numPr>
        <w:bidi/>
        <w:jc w:val="lowKashida"/>
        <w:rPr>
          <w:rFonts w:ascii="Sakkal Majalla" w:hAnsi="Sakkal Majalla" w:cs="Sakkal Majalla"/>
          <w:sz w:val="28"/>
          <w:szCs w:val="28"/>
          <w:rtl/>
        </w:rPr>
      </w:pPr>
      <w:r w:rsidRPr="00DC50CD">
        <w:rPr>
          <w:rFonts w:ascii="Sakkal Majalla" w:hAnsi="Sakkal Majalla" w:cs="Sakkal Majalla"/>
          <w:sz w:val="28"/>
          <w:szCs w:val="28"/>
          <w:rtl/>
        </w:rPr>
        <w:t xml:space="preserve">التعاريف والتفاسير تعهد المحافظة على السرية ما لم يقتض سياق النص خلاف ذلك، فإن الكلمات التالية في هذا التعهد تدل على المعاني التالية: </w:t>
      </w:r>
    </w:p>
    <w:p w14:paraId="3172375E" w14:textId="77777777" w:rsidR="00973039" w:rsidRPr="00DC50CD" w:rsidRDefault="00973039" w:rsidP="00973039">
      <w:pPr>
        <w:bidi/>
        <w:ind w:left="140" w:firstLine="360"/>
        <w:jc w:val="lowKashida"/>
        <w:rPr>
          <w:rFonts w:ascii="Sakkal Majalla" w:hAnsi="Sakkal Majalla" w:cs="Sakkal Majalla"/>
          <w:sz w:val="28"/>
          <w:szCs w:val="28"/>
          <w:rtl/>
        </w:rPr>
      </w:pPr>
      <w:proofErr w:type="gramStart"/>
      <w:r w:rsidRPr="00DC50CD">
        <w:rPr>
          <w:rFonts w:ascii="Sakkal Majalla" w:hAnsi="Sakkal Majalla" w:cs="Sakkal Majalla"/>
          <w:sz w:val="28"/>
          <w:szCs w:val="28"/>
          <w:rtl/>
        </w:rPr>
        <w:t>أ .</w:t>
      </w:r>
      <w:proofErr w:type="gramEnd"/>
      <w:r w:rsidRPr="00DC50CD">
        <w:rPr>
          <w:rFonts w:ascii="Sakkal Majalla" w:hAnsi="Sakkal Majalla" w:cs="Sakkal Majalla"/>
          <w:sz w:val="28"/>
          <w:szCs w:val="28"/>
          <w:rtl/>
        </w:rPr>
        <w:t xml:space="preserve"> " المعلومات السرية": تشمل التالي:</w:t>
      </w:r>
    </w:p>
    <w:p w14:paraId="05C2DF3A" w14:textId="33A33E13" w:rsidR="00973039" w:rsidRPr="00DC50CD" w:rsidRDefault="00973039" w:rsidP="00973039">
      <w:pPr>
        <w:pStyle w:val="ListParagraph"/>
        <w:numPr>
          <w:ilvl w:val="0"/>
          <w:numId w:val="2"/>
        </w:numPr>
        <w:bidi/>
        <w:jc w:val="lowKashida"/>
        <w:rPr>
          <w:rFonts w:ascii="Sakkal Majalla" w:hAnsi="Sakkal Majalla" w:cs="Sakkal Majalla"/>
          <w:sz w:val="28"/>
          <w:szCs w:val="28"/>
          <w:rtl/>
        </w:rPr>
      </w:pPr>
      <w:r w:rsidRPr="00DC50CD">
        <w:rPr>
          <w:rFonts w:ascii="Sakkal Majalla" w:hAnsi="Sakkal Majalla" w:cs="Sakkal Majalla"/>
          <w:sz w:val="28"/>
          <w:szCs w:val="28"/>
          <w:rtl/>
        </w:rPr>
        <w:t>جميع المعلومات المالية والفنية والتشغيلية والإدارية والقانونية والاقتصادية وغيرها، في أي شكل كانت، سواء كانت مكتوبة، أو شفهية، أو بصرية، أو الكترونية، وسواء كانت ذات صلة مباشرة أو غير مباشرة بنطاق العمل، وسواء تم الإفصاح عنها بشكل مباشر أو غير مباشر لنا من قبلكم أو من قبل أي من ممثليكم، سواء قبل أو أثناء أو بعد تاريخ هذا التعهد، بالإضافة إلى كل ما يرد فيما يتعلق بنطاق العمل.</w:t>
      </w:r>
    </w:p>
    <w:p w14:paraId="1FFA71E3" w14:textId="77777777" w:rsidR="00973039" w:rsidRPr="00DC50CD" w:rsidRDefault="00973039" w:rsidP="00973039">
      <w:pPr>
        <w:pStyle w:val="ListParagraph"/>
        <w:numPr>
          <w:ilvl w:val="0"/>
          <w:numId w:val="2"/>
        </w:numPr>
        <w:bidi/>
        <w:jc w:val="lowKashida"/>
        <w:rPr>
          <w:rFonts w:ascii="Sakkal Majalla" w:hAnsi="Sakkal Majalla" w:cs="Sakkal Majalla"/>
          <w:sz w:val="28"/>
          <w:szCs w:val="28"/>
        </w:rPr>
      </w:pPr>
      <w:r w:rsidRPr="00DC50CD">
        <w:rPr>
          <w:rFonts w:ascii="Sakkal Majalla" w:hAnsi="Sakkal Majalla" w:cs="Sakkal Majalla"/>
          <w:sz w:val="28"/>
          <w:szCs w:val="28"/>
          <w:rtl/>
        </w:rPr>
        <w:t xml:space="preserve">  جميع المعلومات في أي شكل كانت سواء كانت مكتوبة، أو شفهية، أو بصرية، أو إلكترونية، فيما يتعلق بنطاق العمل أو وضعه أو تقدم الأعمال فيه، بما في ذلك وجود هذا التعهد ومضمونه، بالإضافة إلى حقيقة إمكانية وجود مناقشات ومفاوضات تتعلق بنطاق العمل. </w:t>
      </w:r>
    </w:p>
    <w:p w14:paraId="65EFE5AF" w14:textId="77777777" w:rsidR="00973039" w:rsidRPr="00DC50CD" w:rsidRDefault="00973039" w:rsidP="00973039">
      <w:pPr>
        <w:pStyle w:val="ListParagraph"/>
        <w:numPr>
          <w:ilvl w:val="0"/>
          <w:numId w:val="2"/>
        </w:numPr>
        <w:bidi/>
        <w:jc w:val="lowKashida"/>
        <w:rPr>
          <w:rFonts w:ascii="Sakkal Majalla" w:hAnsi="Sakkal Majalla" w:cs="Sakkal Majalla"/>
          <w:sz w:val="28"/>
          <w:szCs w:val="28"/>
        </w:rPr>
      </w:pPr>
      <w:r w:rsidRPr="00DC50CD">
        <w:rPr>
          <w:rFonts w:ascii="Sakkal Majalla" w:hAnsi="Sakkal Majalla" w:cs="Sakkal Majalla"/>
          <w:sz w:val="28"/>
          <w:szCs w:val="28"/>
          <w:rtl/>
        </w:rPr>
        <w:t xml:space="preserve">الوثائق وأي مواد أخرى تحتوي على معلومات سرية سواء كانت موجودة أو سيتم إنشاؤها. </w:t>
      </w:r>
    </w:p>
    <w:p w14:paraId="3F4B4AB5" w14:textId="77777777" w:rsidR="00973039" w:rsidRPr="00DC50CD" w:rsidRDefault="00973039" w:rsidP="00973039">
      <w:pPr>
        <w:bidi/>
        <w:ind w:firstLine="540"/>
        <w:jc w:val="lowKashida"/>
        <w:rPr>
          <w:rFonts w:ascii="Sakkal Majalla" w:hAnsi="Sakkal Majalla" w:cs="Sakkal Majalla"/>
          <w:sz w:val="28"/>
          <w:szCs w:val="28"/>
          <w:rtl/>
        </w:rPr>
      </w:pPr>
      <w:r w:rsidRPr="00DC50CD">
        <w:rPr>
          <w:rFonts w:ascii="Sakkal Majalla" w:hAnsi="Sakkal Majalla" w:cs="Sakkal Majalla"/>
          <w:sz w:val="28"/>
          <w:szCs w:val="28"/>
          <w:rtl/>
        </w:rPr>
        <w:t xml:space="preserve">ب- "الممثلين": تعني الطرف والكيانات التابعة لذلك الطرف، ومدراء كل منهم وموظفهم ووكلائهم ومستشارهم. </w:t>
      </w:r>
    </w:p>
    <w:p w14:paraId="1560784E" w14:textId="77777777" w:rsidR="00973039" w:rsidRPr="00DC50CD" w:rsidRDefault="00973039" w:rsidP="00973039">
      <w:pPr>
        <w:bidi/>
        <w:ind w:firstLine="540"/>
        <w:jc w:val="lowKashida"/>
        <w:rPr>
          <w:rFonts w:ascii="Sakkal Majalla" w:hAnsi="Sakkal Majalla" w:cs="Sakkal Majalla"/>
          <w:sz w:val="28"/>
          <w:szCs w:val="28"/>
          <w:rtl/>
        </w:rPr>
      </w:pPr>
      <w:r w:rsidRPr="00DC50CD">
        <w:rPr>
          <w:rFonts w:ascii="Sakkal Majalla" w:hAnsi="Sakkal Majalla" w:cs="Sakkal Majalla"/>
          <w:sz w:val="28"/>
          <w:szCs w:val="28"/>
          <w:rtl/>
        </w:rPr>
        <w:t>ج- الإشارة لـ "شخص" تشمل أي فرد أو شراكة أو شخصية اعتبارية سواء كانت من القطاع العام أو الخاص أو غير الربحي، في كل حالة، سواء بوجود شخصية قانونية مستقلة أم لا</w:t>
      </w:r>
    </w:p>
    <w:p w14:paraId="467DDD51" w14:textId="3A1366EE" w:rsidR="00973039" w:rsidRPr="00DC50CD" w:rsidRDefault="00973039" w:rsidP="00973039">
      <w:pPr>
        <w:bidi/>
        <w:ind w:firstLine="540"/>
        <w:jc w:val="lowKashida"/>
        <w:rPr>
          <w:rFonts w:ascii="Sakkal Majalla" w:hAnsi="Sakkal Majalla" w:cs="Sakkal Majalla"/>
          <w:sz w:val="28"/>
          <w:szCs w:val="28"/>
          <w:rtl/>
        </w:rPr>
      </w:pPr>
      <w:r w:rsidRPr="00DC50CD">
        <w:rPr>
          <w:rFonts w:ascii="Sakkal Majalla" w:hAnsi="Sakkal Majalla" w:cs="Sakkal Majalla"/>
          <w:sz w:val="28"/>
          <w:szCs w:val="28"/>
          <w:rtl/>
        </w:rPr>
        <w:t xml:space="preserve"> د - الكلمات المسبوقة بكلمة "الأخرى" لا ينبغي إعطائها المعنى الضيق للكلمة لمجرد أنه سبقتها كلمات تشير إلى فئة معينة من الأعمال أو المسائل أو الأمور. </w:t>
      </w:r>
    </w:p>
    <w:p w14:paraId="496955BF" w14:textId="690B4EC2" w:rsidR="00973039" w:rsidRPr="00DC50CD" w:rsidRDefault="00973039" w:rsidP="00973039">
      <w:pPr>
        <w:bidi/>
        <w:ind w:firstLine="540"/>
        <w:jc w:val="lowKashida"/>
        <w:rPr>
          <w:rFonts w:ascii="Sakkal Majalla" w:hAnsi="Sakkal Majalla" w:cs="Sakkal Majalla"/>
          <w:sz w:val="28"/>
          <w:szCs w:val="28"/>
          <w:rtl/>
        </w:rPr>
      </w:pPr>
      <w:r w:rsidRPr="00DC50CD">
        <w:rPr>
          <w:rFonts w:ascii="Sakkal Majalla" w:hAnsi="Sakkal Majalla" w:cs="Sakkal Majalla"/>
          <w:sz w:val="28"/>
          <w:szCs w:val="28"/>
          <w:rtl/>
        </w:rPr>
        <w:t>هـ- الكلمات العامة لا ينبغي أن تعطى المعنى الضيق للكلمة لمجرد أنه تم إلحاقها بكلمات تكون أمثلة معينة لأفعال أو مسائل أو أمور مشتملة بالكلمات العامة، وكلمة "يشمل" و "بما في ذلك يجب أن تفسر على سبيل المثال لا الحصر</w:t>
      </w:r>
      <w:r w:rsidRPr="00DC50CD">
        <w:rPr>
          <w:rFonts w:ascii="Sakkal Majalla" w:hAnsi="Sakkal Majalla" w:cs="Sakkal Majalla"/>
          <w:sz w:val="28"/>
          <w:szCs w:val="28"/>
        </w:rPr>
        <w:t>.</w:t>
      </w:r>
    </w:p>
    <w:p w14:paraId="3B6F1804" w14:textId="77777777" w:rsidR="00973039" w:rsidRPr="00DC50CD" w:rsidRDefault="00973039" w:rsidP="00973039">
      <w:pPr>
        <w:bidi/>
        <w:jc w:val="lowKashida"/>
        <w:rPr>
          <w:rFonts w:ascii="Sakkal Majalla" w:hAnsi="Sakkal Majalla" w:cs="Sakkal Majalla"/>
          <w:sz w:val="28"/>
          <w:szCs w:val="28"/>
          <w:rtl/>
        </w:rPr>
      </w:pPr>
    </w:p>
    <w:p w14:paraId="74547A3B" w14:textId="3DDC9E42" w:rsidR="00973039" w:rsidRPr="00DC50CD" w:rsidRDefault="00973039" w:rsidP="00973039">
      <w:pPr>
        <w:pStyle w:val="ListParagraph"/>
        <w:numPr>
          <w:ilvl w:val="0"/>
          <w:numId w:val="1"/>
        </w:numPr>
        <w:bidi/>
        <w:jc w:val="lowKashida"/>
        <w:rPr>
          <w:rFonts w:ascii="Sakkal Majalla" w:hAnsi="Sakkal Majalla" w:cs="Sakkal Majalla"/>
          <w:sz w:val="28"/>
          <w:szCs w:val="28"/>
          <w:rtl/>
        </w:rPr>
      </w:pPr>
      <w:r w:rsidRPr="00DC50CD">
        <w:rPr>
          <w:rFonts w:ascii="Sakkal Majalla" w:hAnsi="Sakkal Majalla" w:cs="Sakkal Majalla"/>
          <w:sz w:val="28"/>
          <w:szCs w:val="28"/>
          <w:rtl/>
        </w:rPr>
        <w:t>مهام السرية</w:t>
      </w:r>
    </w:p>
    <w:p w14:paraId="67E21747" w14:textId="43EF099E" w:rsidR="00973039" w:rsidRPr="00DC50CD" w:rsidRDefault="00973039" w:rsidP="00973039">
      <w:pPr>
        <w:bidi/>
        <w:jc w:val="lowKashida"/>
        <w:rPr>
          <w:rFonts w:ascii="Sakkal Majalla" w:hAnsi="Sakkal Majalla" w:cs="Sakkal Majalla"/>
          <w:sz w:val="28"/>
          <w:szCs w:val="28"/>
          <w:rtl/>
        </w:rPr>
      </w:pPr>
      <w:r w:rsidRPr="00DC50CD">
        <w:rPr>
          <w:rFonts w:ascii="Sakkal Majalla" w:hAnsi="Sakkal Majalla" w:cs="Sakkal Majalla"/>
          <w:sz w:val="28"/>
          <w:szCs w:val="28"/>
          <w:rtl/>
        </w:rPr>
        <w:t>1-2 التعهد بالمحافظة على سرية المعلومات السرية، وعدم القيام بالكشف عنها أو بإعادة نشرها أو توزيعها. سواء بشكل مباشر أو غير مباشر، أو السماح بأي مما سبق ذكره لأي شخص غير مخول، إلا بالحد الذي يكون فيه ذلك ضروريا لنطاق العمل وأن يكون هذا الشخص قد تعهد بالمحافظة على السرية.</w:t>
      </w:r>
    </w:p>
    <w:p w14:paraId="67A3E3B8" w14:textId="4185DAF4" w:rsidR="00973039" w:rsidRPr="00DC50CD" w:rsidRDefault="00973039" w:rsidP="00973039">
      <w:pPr>
        <w:bidi/>
        <w:jc w:val="lowKashida"/>
        <w:rPr>
          <w:rFonts w:ascii="Sakkal Majalla" w:hAnsi="Sakkal Majalla" w:cs="Sakkal Majalla"/>
          <w:sz w:val="28"/>
          <w:szCs w:val="28"/>
          <w:rtl/>
        </w:rPr>
      </w:pPr>
      <w:r w:rsidRPr="00DC50CD">
        <w:rPr>
          <w:rFonts w:ascii="Sakkal Majalla" w:hAnsi="Sakkal Majalla" w:cs="Sakkal Majalla"/>
          <w:sz w:val="28"/>
          <w:szCs w:val="28"/>
          <w:rtl/>
        </w:rPr>
        <w:lastRenderedPageBreak/>
        <w:t xml:space="preserve">2-2 أتعهد بعد القيام، دون الحصول على موافقتكم الخطية المسبقة (موافقة الصندوق والجهة المالكة لحق الامتياز الاجتماعي)، باستخدام المعلومات السرية لأي غرض عدا فيما يخص نطاق العمل، كما أنني لن أقوم بأي إعلان بخصوص نطاق العمل، ولن أسمح أو أساعد أي شخص للقيام بذلك. </w:t>
      </w:r>
    </w:p>
    <w:p w14:paraId="1563FD63" w14:textId="77777777" w:rsidR="00973039" w:rsidRPr="00DC50CD" w:rsidRDefault="00973039" w:rsidP="00973039">
      <w:pPr>
        <w:bidi/>
        <w:jc w:val="lowKashida"/>
        <w:rPr>
          <w:rFonts w:ascii="Sakkal Majalla" w:hAnsi="Sakkal Majalla" w:cs="Sakkal Majalla"/>
          <w:sz w:val="28"/>
          <w:szCs w:val="28"/>
          <w:rtl/>
        </w:rPr>
      </w:pPr>
    </w:p>
    <w:p w14:paraId="4C865329" w14:textId="77777777" w:rsidR="00973039" w:rsidRPr="00DC50CD" w:rsidRDefault="00973039" w:rsidP="00973039">
      <w:pPr>
        <w:pStyle w:val="ListParagraph"/>
        <w:numPr>
          <w:ilvl w:val="1"/>
          <w:numId w:val="3"/>
        </w:numPr>
        <w:bidi/>
        <w:jc w:val="lowKashida"/>
        <w:rPr>
          <w:rFonts w:ascii="Sakkal Majalla" w:hAnsi="Sakkal Majalla" w:cs="Sakkal Majalla"/>
          <w:sz w:val="28"/>
          <w:szCs w:val="28"/>
        </w:rPr>
      </w:pPr>
      <w:r w:rsidRPr="00DC50CD">
        <w:rPr>
          <w:rFonts w:ascii="Sakkal Majalla" w:hAnsi="Sakkal Majalla" w:cs="Sakkal Majalla"/>
          <w:sz w:val="28"/>
          <w:szCs w:val="28"/>
          <w:rtl/>
        </w:rPr>
        <w:t xml:space="preserve">الإفصاح المسموح به لا تنطبق التعهدات الواردة في البند 2.1 و2.2 أعلاه على المعلومات السرية في الحالات التالية: </w:t>
      </w:r>
    </w:p>
    <w:p w14:paraId="6F39BDB6" w14:textId="77777777" w:rsidR="00973039" w:rsidRPr="00DC50CD" w:rsidRDefault="00973039" w:rsidP="00973039">
      <w:pPr>
        <w:pStyle w:val="ListParagraph"/>
        <w:bidi/>
        <w:ind w:left="860"/>
        <w:jc w:val="lowKashida"/>
        <w:rPr>
          <w:rFonts w:ascii="Sakkal Majalla" w:hAnsi="Sakkal Majalla" w:cs="Sakkal Majalla"/>
          <w:sz w:val="28"/>
          <w:szCs w:val="28"/>
          <w:rtl/>
        </w:rPr>
      </w:pPr>
      <w:r w:rsidRPr="00DC50CD">
        <w:rPr>
          <w:rFonts w:ascii="Sakkal Majalla" w:hAnsi="Sakkal Majalla" w:cs="Sakkal Majalla"/>
          <w:sz w:val="28"/>
          <w:szCs w:val="28"/>
          <w:rtl/>
        </w:rPr>
        <w:t xml:space="preserve">(أ): في حال كانت المعلومات السرية أثناء الكشف عنها لي معروفة للعامة، ويمكن الحصول عليها من قبل أي شخص. باستثناء المعلومات السرية التي يتم الكشف عنها سواء بطريقة مباشر أو غير مباشر بما يخالف هذا التعهد. </w:t>
      </w:r>
    </w:p>
    <w:p w14:paraId="37FC75E3" w14:textId="517B5565" w:rsidR="00973039" w:rsidRPr="00DC50CD" w:rsidRDefault="00973039" w:rsidP="00973039">
      <w:pPr>
        <w:pStyle w:val="ListParagraph"/>
        <w:bidi/>
        <w:ind w:left="860"/>
        <w:jc w:val="lowKashida"/>
        <w:rPr>
          <w:rFonts w:ascii="Sakkal Majalla" w:hAnsi="Sakkal Majalla" w:cs="Sakkal Majalla"/>
          <w:sz w:val="28"/>
          <w:szCs w:val="28"/>
        </w:rPr>
      </w:pPr>
      <w:r w:rsidRPr="00DC50CD">
        <w:rPr>
          <w:rFonts w:ascii="Sakkal Majalla" w:hAnsi="Sakkal Majalla" w:cs="Sakkal Majalla"/>
          <w:sz w:val="28"/>
          <w:szCs w:val="28"/>
          <w:rtl/>
        </w:rPr>
        <w:t xml:space="preserve">(ب): في حال </w:t>
      </w:r>
      <w:proofErr w:type="spellStart"/>
      <w:r w:rsidRPr="00DC50CD">
        <w:rPr>
          <w:rFonts w:ascii="Sakkal Majalla" w:hAnsi="Sakkal Majalla" w:cs="Sakkal Majalla"/>
          <w:sz w:val="28"/>
          <w:szCs w:val="28"/>
          <w:rtl/>
        </w:rPr>
        <w:t>التحصل</w:t>
      </w:r>
      <w:proofErr w:type="spellEnd"/>
      <w:r w:rsidRPr="00DC50CD">
        <w:rPr>
          <w:rFonts w:ascii="Sakkal Majalla" w:hAnsi="Sakkal Majalla" w:cs="Sakkal Majalla"/>
          <w:sz w:val="28"/>
          <w:szCs w:val="28"/>
          <w:rtl/>
        </w:rPr>
        <w:t xml:space="preserve"> على المعلومات السرية من قبل مصدر اخر لا يرتبط بكم أو بأي من ممثليكم ولم يكون هناك أي التزام بالحفاظ على السرية من قبلنا فيما يخص هذه المعلومات.</w:t>
      </w:r>
    </w:p>
    <w:p w14:paraId="535519DD" w14:textId="77777777" w:rsidR="00973039" w:rsidRPr="00DC50CD" w:rsidRDefault="00973039" w:rsidP="00973039">
      <w:pPr>
        <w:bidi/>
        <w:jc w:val="lowKashida"/>
        <w:rPr>
          <w:rFonts w:ascii="Sakkal Majalla" w:hAnsi="Sakkal Majalla" w:cs="Sakkal Majalla"/>
          <w:sz w:val="28"/>
          <w:szCs w:val="28"/>
          <w:rtl/>
        </w:rPr>
      </w:pPr>
      <w:r w:rsidRPr="00DC50CD">
        <w:rPr>
          <w:rFonts w:ascii="Sakkal Majalla" w:hAnsi="Sakkal Majalla" w:cs="Sakkal Majalla"/>
          <w:sz w:val="28"/>
          <w:szCs w:val="28"/>
          <w:rtl/>
        </w:rPr>
        <w:t>4-2 لا تطبق التعهدات الواردة في البند 2.1 و2.2 أعلاه على أي كشف للمعلومات السرية بموجب أي من الأنظمة المطبقة أو اللوائح المعمول بها أو تلبية لأمر قضائي.</w:t>
      </w:r>
    </w:p>
    <w:p w14:paraId="36C32BD3" w14:textId="77777777" w:rsidR="00973039" w:rsidRPr="00DC50CD" w:rsidRDefault="00973039" w:rsidP="00973039">
      <w:pPr>
        <w:bidi/>
        <w:jc w:val="lowKashida"/>
        <w:rPr>
          <w:rFonts w:ascii="Sakkal Majalla" w:hAnsi="Sakkal Majalla" w:cs="Sakkal Majalla"/>
          <w:sz w:val="28"/>
          <w:szCs w:val="28"/>
          <w:rtl/>
        </w:rPr>
      </w:pPr>
    </w:p>
    <w:p w14:paraId="16502043" w14:textId="383F6A10" w:rsidR="00DB7D72" w:rsidRPr="00DC50CD" w:rsidRDefault="00973039" w:rsidP="00DB7D72">
      <w:pPr>
        <w:pStyle w:val="ListParagraph"/>
        <w:numPr>
          <w:ilvl w:val="0"/>
          <w:numId w:val="1"/>
        </w:numPr>
        <w:bidi/>
        <w:jc w:val="lowKashida"/>
        <w:rPr>
          <w:rFonts w:ascii="Sakkal Majalla" w:hAnsi="Sakkal Majalla" w:cs="Sakkal Majalla"/>
          <w:sz w:val="28"/>
          <w:szCs w:val="28"/>
        </w:rPr>
      </w:pPr>
      <w:r w:rsidRPr="00DC50CD">
        <w:rPr>
          <w:rFonts w:ascii="Sakkal Majalla" w:hAnsi="Sakkal Majalla" w:cs="Sakkal Majalla"/>
          <w:sz w:val="28"/>
          <w:szCs w:val="28"/>
          <w:rtl/>
        </w:rPr>
        <w:t>إعادة أو اتلاف المعلومات السرية في حال قررت عدم المضي قدماً فيما يتعلق بنطاق العمل، أو في حال قررتم أنتم ذلك في أي وقت وفق تقديركم المنفرد أو طلبكم الخطي، فإنني سأقوم خلال مدة خمسة (5) أيام عمل بإتلاف أو إعادة (وفق اختياركم جميع الوثائق التي تحتوي على معلومات سرية</w:t>
      </w:r>
      <w:r w:rsidR="00DB7D72" w:rsidRPr="00DC50CD">
        <w:rPr>
          <w:rFonts w:ascii="Sakkal Majalla" w:hAnsi="Sakkal Majalla" w:cs="Sakkal Majalla"/>
          <w:sz w:val="28"/>
          <w:szCs w:val="28"/>
          <w:rtl/>
        </w:rPr>
        <w:t>)</w:t>
      </w:r>
      <w:r w:rsidRPr="00DC50CD">
        <w:rPr>
          <w:rFonts w:ascii="Sakkal Majalla" w:hAnsi="Sakkal Majalla" w:cs="Sakkal Majalla"/>
          <w:sz w:val="28"/>
          <w:szCs w:val="28"/>
          <w:rtl/>
        </w:rPr>
        <w:t xml:space="preserve">. وفي حال تم هذا الإتلاف للوثائق فإنني سأقوم بتأكيد ذلك لكم بشكل خطي مع مراعاة ما سبق. </w:t>
      </w:r>
    </w:p>
    <w:p w14:paraId="26AC9342" w14:textId="77777777" w:rsidR="00DB7D72" w:rsidRPr="00DC50CD" w:rsidRDefault="00DB7D72" w:rsidP="00DB7D72">
      <w:pPr>
        <w:pStyle w:val="ListParagraph"/>
        <w:bidi/>
        <w:ind w:left="500"/>
        <w:jc w:val="lowKashida"/>
        <w:rPr>
          <w:rFonts w:ascii="Sakkal Majalla" w:hAnsi="Sakkal Majalla" w:cs="Sakkal Majalla"/>
          <w:sz w:val="28"/>
          <w:szCs w:val="28"/>
        </w:rPr>
      </w:pPr>
    </w:p>
    <w:p w14:paraId="3702C6CC" w14:textId="225F2C9E" w:rsidR="00973039" w:rsidRPr="00DC50CD" w:rsidRDefault="00DB7D72" w:rsidP="00DB7D72">
      <w:pPr>
        <w:pStyle w:val="ListParagraph"/>
        <w:numPr>
          <w:ilvl w:val="0"/>
          <w:numId w:val="1"/>
        </w:numPr>
        <w:bidi/>
        <w:jc w:val="lowKashida"/>
        <w:rPr>
          <w:rFonts w:ascii="Sakkal Majalla" w:hAnsi="Sakkal Majalla" w:cs="Sakkal Majalla"/>
          <w:sz w:val="28"/>
          <w:szCs w:val="28"/>
          <w:rtl/>
        </w:rPr>
      </w:pPr>
      <w:r w:rsidRPr="00DC50CD">
        <w:rPr>
          <w:rFonts w:ascii="Sakkal Majalla" w:hAnsi="Sakkal Majalla" w:cs="Sakkal Majalla"/>
          <w:sz w:val="28"/>
          <w:szCs w:val="28"/>
          <w:rtl/>
        </w:rPr>
        <w:t>أ</w:t>
      </w:r>
      <w:r w:rsidR="00973039" w:rsidRPr="00DC50CD">
        <w:rPr>
          <w:rFonts w:ascii="Sakkal Majalla" w:hAnsi="Sakkal Majalla" w:cs="Sakkal Majalla"/>
          <w:sz w:val="28"/>
          <w:szCs w:val="28"/>
          <w:rtl/>
        </w:rPr>
        <w:t xml:space="preserve">حكام </w:t>
      </w:r>
      <w:r w:rsidRPr="00DC50CD">
        <w:rPr>
          <w:rFonts w:ascii="Sakkal Majalla" w:hAnsi="Sakkal Majalla" w:cs="Sakkal Majalla"/>
          <w:sz w:val="28"/>
          <w:szCs w:val="28"/>
          <w:rtl/>
        </w:rPr>
        <w:t>عامة:</w:t>
      </w:r>
    </w:p>
    <w:p w14:paraId="00915336" w14:textId="3FEE97DF" w:rsidR="00973039" w:rsidRPr="00DC50CD" w:rsidRDefault="00973039" w:rsidP="00973039">
      <w:pPr>
        <w:pStyle w:val="ListParagraph"/>
        <w:bidi/>
        <w:ind w:left="500"/>
        <w:jc w:val="lowKashida"/>
        <w:rPr>
          <w:rFonts w:ascii="Sakkal Majalla" w:hAnsi="Sakkal Majalla" w:cs="Sakkal Majalla"/>
          <w:sz w:val="28"/>
          <w:szCs w:val="28"/>
          <w:rtl/>
        </w:rPr>
      </w:pPr>
      <w:r w:rsidRPr="00DC50CD">
        <w:rPr>
          <w:rFonts w:ascii="Sakkal Majalla" w:hAnsi="Sakkal Majalla" w:cs="Sakkal Majalla"/>
          <w:sz w:val="28"/>
          <w:szCs w:val="28"/>
          <w:rtl/>
        </w:rPr>
        <w:t xml:space="preserve"> </w:t>
      </w:r>
      <w:r w:rsidR="00DB7D72" w:rsidRPr="00DC50CD">
        <w:rPr>
          <w:rFonts w:ascii="Sakkal Majalla" w:hAnsi="Sakkal Majalla" w:cs="Sakkal Majalla"/>
          <w:sz w:val="28"/>
          <w:szCs w:val="28"/>
          <w:rtl/>
        </w:rPr>
        <w:t>4</w:t>
      </w:r>
      <w:r w:rsidRPr="00DC50CD">
        <w:rPr>
          <w:rFonts w:ascii="Sakkal Majalla" w:hAnsi="Sakkal Majalla" w:cs="Sakkal Majalla"/>
          <w:sz w:val="28"/>
          <w:szCs w:val="28"/>
          <w:rtl/>
        </w:rPr>
        <w:t>.1 يطبق تعهد المحافظة على السرية خلال مدة نطاق العمل وتمتد إلى ما لا نهاية.</w:t>
      </w:r>
    </w:p>
    <w:p w14:paraId="6231DC96" w14:textId="39A5D8D3" w:rsidR="00973039" w:rsidRPr="00DC50CD" w:rsidRDefault="00973039" w:rsidP="00973039">
      <w:pPr>
        <w:pStyle w:val="ListParagraph"/>
        <w:bidi/>
        <w:ind w:left="500"/>
        <w:jc w:val="lowKashida"/>
        <w:rPr>
          <w:rFonts w:ascii="Sakkal Majalla" w:hAnsi="Sakkal Majalla" w:cs="Sakkal Majalla"/>
          <w:sz w:val="28"/>
          <w:szCs w:val="28"/>
          <w:rtl/>
        </w:rPr>
      </w:pPr>
      <w:r w:rsidRPr="00DC50CD">
        <w:rPr>
          <w:rFonts w:ascii="Sakkal Majalla" w:hAnsi="Sakkal Majalla" w:cs="Sakkal Majalla"/>
          <w:sz w:val="28"/>
          <w:szCs w:val="28"/>
          <w:rtl/>
        </w:rPr>
        <w:t xml:space="preserve"> </w:t>
      </w:r>
      <w:r w:rsidR="00DB7D72" w:rsidRPr="00DC50CD">
        <w:rPr>
          <w:rFonts w:ascii="Sakkal Majalla" w:hAnsi="Sakkal Majalla" w:cs="Sakkal Majalla"/>
          <w:sz w:val="28"/>
          <w:szCs w:val="28"/>
          <w:rtl/>
        </w:rPr>
        <w:t>4.2 مع</w:t>
      </w:r>
      <w:r w:rsidRPr="00DC50CD">
        <w:rPr>
          <w:rFonts w:ascii="Sakkal Majalla" w:hAnsi="Sakkal Majalla" w:cs="Sakkal Majalla"/>
          <w:sz w:val="28"/>
          <w:szCs w:val="28"/>
          <w:rtl/>
        </w:rPr>
        <w:t xml:space="preserve"> عدم الإخلال بأي نظام أو حقوق أو تعويضات أخرى لأي من الأطراف، </w:t>
      </w:r>
      <w:r w:rsidR="00DB7D72" w:rsidRPr="00DC50CD">
        <w:rPr>
          <w:rFonts w:ascii="Sakkal Majalla" w:hAnsi="Sakkal Majalla" w:cs="Sakkal Majalla"/>
          <w:sz w:val="28"/>
          <w:szCs w:val="28"/>
          <w:rtl/>
        </w:rPr>
        <w:t>فإننا ن</w:t>
      </w:r>
      <w:r w:rsidRPr="00DC50CD">
        <w:rPr>
          <w:rFonts w:ascii="Sakkal Majalla" w:hAnsi="Sakkal Majalla" w:cs="Sakkal Majalla"/>
          <w:sz w:val="28"/>
          <w:szCs w:val="28"/>
          <w:rtl/>
        </w:rPr>
        <w:t>علم أن أي شخص له حقوق بموجب هذا التعهد يمكن أن يتضرر بشكل لا يمكن جبره نتيجة أي خرق لأحكام هذا التعهد وأن جبر هذا الضرر قد لا يكون كافياً وبذلك، فإنن</w:t>
      </w:r>
      <w:r w:rsidR="00DB7D72" w:rsidRPr="00DC50CD">
        <w:rPr>
          <w:rFonts w:ascii="Sakkal Majalla" w:hAnsi="Sakkal Majalla" w:cs="Sakkal Majalla"/>
          <w:sz w:val="28"/>
          <w:szCs w:val="28"/>
          <w:rtl/>
        </w:rPr>
        <w:t>ا</w:t>
      </w:r>
      <w:r w:rsidRPr="00DC50CD">
        <w:rPr>
          <w:rFonts w:ascii="Sakkal Majalla" w:hAnsi="Sakkal Majalla" w:cs="Sakkal Majalla"/>
          <w:sz w:val="28"/>
          <w:szCs w:val="28"/>
          <w:rtl/>
        </w:rPr>
        <w:t xml:space="preserve"> </w:t>
      </w:r>
      <w:r w:rsidR="00DB7D72" w:rsidRPr="00DC50CD">
        <w:rPr>
          <w:rFonts w:ascii="Sakkal Majalla" w:hAnsi="Sakkal Majalla" w:cs="Sakkal Majalla"/>
          <w:sz w:val="28"/>
          <w:szCs w:val="28"/>
          <w:rtl/>
        </w:rPr>
        <w:t>ن</w:t>
      </w:r>
      <w:r w:rsidRPr="00DC50CD">
        <w:rPr>
          <w:rFonts w:ascii="Sakkal Majalla" w:hAnsi="Sakkal Majalla" w:cs="Sakkal Majalla"/>
          <w:sz w:val="28"/>
          <w:szCs w:val="28"/>
          <w:rtl/>
        </w:rPr>
        <w:t xml:space="preserve">قر </w:t>
      </w:r>
      <w:r w:rsidR="00DB7D72" w:rsidRPr="00DC50CD">
        <w:rPr>
          <w:rFonts w:ascii="Sakkal Majalla" w:hAnsi="Sakkal Majalla" w:cs="Sakkal Majalla"/>
          <w:sz w:val="28"/>
          <w:szCs w:val="28"/>
          <w:rtl/>
        </w:rPr>
        <w:t>ونوافق</w:t>
      </w:r>
      <w:r w:rsidRPr="00DC50CD">
        <w:rPr>
          <w:rFonts w:ascii="Sakkal Majalla" w:hAnsi="Sakkal Majalla" w:cs="Sakkal Majalla"/>
          <w:sz w:val="28"/>
          <w:szCs w:val="28"/>
          <w:rtl/>
        </w:rPr>
        <w:t xml:space="preserve"> أن يحق لأي شخص إقامة دعوى بموجب هذا التعهد لجبر الضرر.</w:t>
      </w:r>
    </w:p>
    <w:p w14:paraId="2DE85982" w14:textId="5CA3D2C4" w:rsidR="00973039" w:rsidRPr="00DC50CD" w:rsidRDefault="00973039" w:rsidP="00973039">
      <w:pPr>
        <w:pStyle w:val="ListParagraph"/>
        <w:bidi/>
        <w:ind w:left="500"/>
        <w:jc w:val="lowKashida"/>
        <w:rPr>
          <w:rFonts w:ascii="Sakkal Majalla" w:hAnsi="Sakkal Majalla" w:cs="Sakkal Majalla"/>
          <w:sz w:val="28"/>
          <w:szCs w:val="28"/>
          <w:rtl/>
        </w:rPr>
      </w:pPr>
      <w:r w:rsidRPr="00DC50CD">
        <w:rPr>
          <w:rFonts w:ascii="Sakkal Majalla" w:hAnsi="Sakkal Majalla" w:cs="Sakkal Majalla"/>
          <w:sz w:val="28"/>
          <w:szCs w:val="28"/>
          <w:rtl/>
        </w:rPr>
        <w:t xml:space="preserve"> </w:t>
      </w:r>
      <w:r w:rsidR="00DB7D72" w:rsidRPr="00DC50CD">
        <w:rPr>
          <w:rFonts w:ascii="Sakkal Majalla" w:hAnsi="Sakkal Majalla" w:cs="Sakkal Majalla"/>
          <w:sz w:val="28"/>
          <w:szCs w:val="28"/>
          <w:rtl/>
        </w:rPr>
        <w:t>4</w:t>
      </w:r>
      <w:r w:rsidRPr="00DC50CD">
        <w:rPr>
          <w:rFonts w:ascii="Sakkal Majalla" w:hAnsi="Sakkal Majalla" w:cs="Sakkal Majalla"/>
          <w:sz w:val="28"/>
          <w:szCs w:val="28"/>
          <w:rtl/>
        </w:rPr>
        <w:t xml:space="preserve">.3 </w:t>
      </w:r>
      <w:r w:rsidR="00DB7D72" w:rsidRPr="00DC50CD">
        <w:rPr>
          <w:rFonts w:ascii="Sakkal Majalla" w:hAnsi="Sakkal Majalla" w:cs="Sakkal Majalla"/>
          <w:sz w:val="28"/>
          <w:szCs w:val="28"/>
          <w:rtl/>
        </w:rPr>
        <w:t>نقر</w:t>
      </w:r>
      <w:r w:rsidRPr="00DC50CD">
        <w:rPr>
          <w:rFonts w:ascii="Sakkal Majalla" w:hAnsi="Sakkal Majalla" w:cs="Sakkal Majalla"/>
          <w:sz w:val="28"/>
          <w:szCs w:val="28"/>
          <w:rtl/>
        </w:rPr>
        <w:t xml:space="preserve"> </w:t>
      </w:r>
      <w:r w:rsidR="00DB7D72" w:rsidRPr="00DC50CD">
        <w:rPr>
          <w:rFonts w:ascii="Sakkal Majalla" w:hAnsi="Sakkal Majalla" w:cs="Sakkal Majalla"/>
          <w:sz w:val="28"/>
          <w:szCs w:val="28"/>
          <w:rtl/>
        </w:rPr>
        <w:t>ون</w:t>
      </w:r>
      <w:r w:rsidRPr="00DC50CD">
        <w:rPr>
          <w:rFonts w:ascii="Sakkal Majalla" w:hAnsi="Sakkal Majalla" w:cs="Sakkal Majalla"/>
          <w:sz w:val="28"/>
          <w:szCs w:val="28"/>
          <w:rtl/>
        </w:rPr>
        <w:t xml:space="preserve">وافق بأنه لا يمكن </w:t>
      </w:r>
      <w:r w:rsidR="00DB7D72" w:rsidRPr="00DC50CD">
        <w:rPr>
          <w:rFonts w:ascii="Sakkal Majalla" w:hAnsi="Sakkal Majalla" w:cs="Sakkal Majalla"/>
          <w:sz w:val="28"/>
          <w:szCs w:val="28"/>
          <w:rtl/>
        </w:rPr>
        <w:t>لنا</w:t>
      </w:r>
      <w:r w:rsidRPr="00DC50CD">
        <w:rPr>
          <w:rFonts w:ascii="Sakkal Majalla" w:hAnsi="Sakkal Majalla" w:cs="Sakkal Majalla"/>
          <w:sz w:val="28"/>
          <w:szCs w:val="28"/>
          <w:rtl/>
        </w:rPr>
        <w:t xml:space="preserve"> التنازل عن هذا التعهد أو ي من </w:t>
      </w:r>
      <w:r w:rsidR="00DB7D72" w:rsidRPr="00DC50CD">
        <w:rPr>
          <w:rFonts w:ascii="Sakkal Majalla" w:hAnsi="Sakkal Majalla" w:cs="Sakkal Majalla"/>
          <w:sz w:val="28"/>
          <w:szCs w:val="28"/>
          <w:rtl/>
        </w:rPr>
        <w:t>الحقوق</w:t>
      </w:r>
      <w:r w:rsidRPr="00DC50CD">
        <w:rPr>
          <w:rFonts w:ascii="Sakkal Majalla" w:hAnsi="Sakkal Majalla" w:cs="Sakkal Majalla"/>
          <w:sz w:val="28"/>
          <w:szCs w:val="28"/>
          <w:rtl/>
        </w:rPr>
        <w:t xml:space="preserve"> وال</w:t>
      </w:r>
      <w:r w:rsidR="00DB7D72" w:rsidRPr="00DC50CD">
        <w:rPr>
          <w:rFonts w:ascii="Sakkal Majalla" w:hAnsi="Sakkal Majalla" w:cs="Sakkal Majalla"/>
          <w:sz w:val="28"/>
          <w:szCs w:val="28"/>
          <w:rtl/>
        </w:rPr>
        <w:t>ال</w:t>
      </w:r>
      <w:r w:rsidRPr="00DC50CD">
        <w:rPr>
          <w:rFonts w:ascii="Sakkal Majalla" w:hAnsi="Sakkal Majalla" w:cs="Sakkal Majalla"/>
          <w:sz w:val="28"/>
          <w:szCs w:val="28"/>
          <w:rtl/>
        </w:rPr>
        <w:t>تزامات الواردة هنا دون الحصول على موافقتكم الخطية المسبقة.</w:t>
      </w:r>
    </w:p>
    <w:p w14:paraId="45BEAE90" w14:textId="6B619273" w:rsidR="00973039" w:rsidRPr="00DC50CD" w:rsidRDefault="00973039" w:rsidP="00973039">
      <w:pPr>
        <w:pStyle w:val="ListParagraph"/>
        <w:bidi/>
        <w:ind w:left="500"/>
        <w:jc w:val="lowKashida"/>
        <w:rPr>
          <w:rFonts w:ascii="Sakkal Majalla" w:hAnsi="Sakkal Majalla" w:cs="Sakkal Majalla"/>
          <w:sz w:val="28"/>
          <w:szCs w:val="28"/>
          <w:rtl/>
        </w:rPr>
      </w:pPr>
      <w:r w:rsidRPr="00DC50CD">
        <w:rPr>
          <w:rFonts w:ascii="Sakkal Majalla" w:hAnsi="Sakkal Majalla" w:cs="Sakkal Majalla"/>
          <w:sz w:val="28"/>
          <w:szCs w:val="28"/>
          <w:rtl/>
        </w:rPr>
        <w:t xml:space="preserve"> </w:t>
      </w:r>
      <w:r w:rsidR="00DB7D72" w:rsidRPr="00DC50CD">
        <w:rPr>
          <w:rFonts w:ascii="Sakkal Majalla" w:hAnsi="Sakkal Majalla" w:cs="Sakkal Majalla"/>
          <w:sz w:val="28"/>
          <w:szCs w:val="28"/>
          <w:rtl/>
        </w:rPr>
        <w:t>4</w:t>
      </w:r>
      <w:r w:rsidRPr="00DC50CD">
        <w:rPr>
          <w:rFonts w:ascii="Sakkal Majalla" w:hAnsi="Sakkal Majalla" w:cs="Sakkal Majalla"/>
          <w:sz w:val="28"/>
          <w:szCs w:val="28"/>
          <w:rtl/>
        </w:rPr>
        <w:t xml:space="preserve">.4 </w:t>
      </w:r>
      <w:r w:rsidR="00DB7D72" w:rsidRPr="00DC50CD">
        <w:rPr>
          <w:rFonts w:ascii="Sakkal Majalla" w:hAnsi="Sakkal Majalla" w:cs="Sakkal Majalla"/>
          <w:sz w:val="28"/>
          <w:szCs w:val="28"/>
          <w:rtl/>
        </w:rPr>
        <w:t>نقر</w:t>
      </w:r>
      <w:r w:rsidRPr="00DC50CD">
        <w:rPr>
          <w:rFonts w:ascii="Sakkal Majalla" w:hAnsi="Sakkal Majalla" w:cs="Sakkal Majalla"/>
          <w:sz w:val="28"/>
          <w:szCs w:val="28"/>
          <w:rtl/>
        </w:rPr>
        <w:t xml:space="preserve"> </w:t>
      </w:r>
      <w:r w:rsidR="00DB7D72" w:rsidRPr="00DC50CD">
        <w:rPr>
          <w:rFonts w:ascii="Sakkal Majalla" w:hAnsi="Sakkal Majalla" w:cs="Sakkal Majalla"/>
          <w:sz w:val="28"/>
          <w:szCs w:val="28"/>
          <w:rtl/>
        </w:rPr>
        <w:t>ون</w:t>
      </w:r>
      <w:r w:rsidRPr="00DC50CD">
        <w:rPr>
          <w:rFonts w:ascii="Sakkal Majalla" w:hAnsi="Sakkal Majalla" w:cs="Sakkal Majalla"/>
          <w:sz w:val="28"/>
          <w:szCs w:val="28"/>
          <w:rtl/>
        </w:rPr>
        <w:t>وافق على ألا يكون أي تغيير أو تعديل على هذا التعهد نافذاً إلا بموجب تعديل خطي بيني وبينكم.</w:t>
      </w:r>
    </w:p>
    <w:p w14:paraId="3F3B9817" w14:textId="35EB7BA9" w:rsidR="00973039" w:rsidRPr="00DC50CD" w:rsidRDefault="00973039" w:rsidP="00973039">
      <w:pPr>
        <w:pStyle w:val="ListParagraph"/>
        <w:bidi/>
        <w:ind w:left="500"/>
        <w:jc w:val="lowKashida"/>
        <w:rPr>
          <w:rFonts w:ascii="Sakkal Majalla" w:hAnsi="Sakkal Majalla" w:cs="Sakkal Majalla"/>
          <w:sz w:val="28"/>
          <w:szCs w:val="28"/>
          <w:rtl/>
        </w:rPr>
      </w:pPr>
      <w:r w:rsidRPr="00DC50CD">
        <w:rPr>
          <w:rFonts w:ascii="Sakkal Majalla" w:hAnsi="Sakkal Majalla" w:cs="Sakkal Majalla"/>
          <w:sz w:val="28"/>
          <w:szCs w:val="28"/>
          <w:rtl/>
        </w:rPr>
        <w:t xml:space="preserve"> </w:t>
      </w:r>
      <w:r w:rsidR="00DB7D72" w:rsidRPr="00DC50CD">
        <w:rPr>
          <w:rFonts w:ascii="Sakkal Majalla" w:hAnsi="Sakkal Majalla" w:cs="Sakkal Majalla"/>
          <w:sz w:val="28"/>
          <w:szCs w:val="28"/>
          <w:rtl/>
        </w:rPr>
        <w:t>4</w:t>
      </w:r>
      <w:r w:rsidRPr="00DC50CD">
        <w:rPr>
          <w:rFonts w:ascii="Sakkal Majalla" w:hAnsi="Sakkal Majalla" w:cs="Sakkal Majalla"/>
          <w:sz w:val="28"/>
          <w:szCs w:val="28"/>
          <w:rtl/>
        </w:rPr>
        <w:t>.5 أي إشعارات أو مراسلات أخرى بموجب هذا التعهد أو تتعلق بالمسائل المشار إليها في هذا التعهد، يجب أن تكون مكتوبة باللغة العربية وموجهة إلى المقر الرئيسي للمرسل إليه، باستثناء الحالات الأخرى المنصوص عليها تحديداً</w:t>
      </w:r>
      <w:r w:rsidR="00DB7D72" w:rsidRPr="00DC50CD">
        <w:rPr>
          <w:rFonts w:ascii="Sakkal Majalla" w:hAnsi="Sakkal Majalla" w:cs="Sakkal Majalla"/>
          <w:sz w:val="28"/>
          <w:szCs w:val="28"/>
          <w:rtl/>
        </w:rPr>
        <w:t>.</w:t>
      </w:r>
    </w:p>
    <w:p w14:paraId="6C4672A9" w14:textId="6B42507C" w:rsidR="00973039" w:rsidRPr="00DC50CD" w:rsidRDefault="00DB7D72" w:rsidP="00973039">
      <w:pPr>
        <w:pStyle w:val="ListParagraph"/>
        <w:bidi/>
        <w:ind w:left="500"/>
        <w:jc w:val="lowKashida"/>
        <w:rPr>
          <w:rFonts w:ascii="Sakkal Majalla" w:hAnsi="Sakkal Majalla" w:cs="Sakkal Majalla"/>
          <w:sz w:val="28"/>
          <w:szCs w:val="28"/>
          <w:rtl/>
        </w:rPr>
      </w:pPr>
      <w:r w:rsidRPr="00DC50CD">
        <w:rPr>
          <w:rFonts w:ascii="Sakkal Majalla" w:hAnsi="Sakkal Majalla" w:cs="Sakkal Majalla"/>
          <w:sz w:val="28"/>
          <w:szCs w:val="28"/>
          <w:rtl/>
        </w:rPr>
        <w:t>4</w:t>
      </w:r>
      <w:r w:rsidR="00973039" w:rsidRPr="00DC50CD">
        <w:rPr>
          <w:rFonts w:ascii="Sakkal Majalla" w:hAnsi="Sakkal Majalla" w:cs="Sakkal Majalla"/>
          <w:sz w:val="28"/>
          <w:szCs w:val="28"/>
          <w:rtl/>
        </w:rPr>
        <w:t xml:space="preserve">.6 لا يلغي هذا التعهد أي اتفاقيات خطية وشفهية مسبقة </w:t>
      </w:r>
      <w:r w:rsidRPr="00DC50CD">
        <w:rPr>
          <w:rFonts w:ascii="Sakkal Majalla" w:hAnsi="Sakkal Majalla" w:cs="Sakkal Majalla"/>
          <w:sz w:val="28"/>
          <w:szCs w:val="28"/>
          <w:rtl/>
        </w:rPr>
        <w:t>بيننا</w:t>
      </w:r>
      <w:r w:rsidR="00973039" w:rsidRPr="00DC50CD">
        <w:rPr>
          <w:rFonts w:ascii="Sakkal Majalla" w:hAnsi="Sakkal Majalla" w:cs="Sakkal Majalla"/>
          <w:sz w:val="28"/>
          <w:szCs w:val="28"/>
          <w:rtl/>
        </w:rPr>
        <w:t xml:space="preserve"> وبينكم، فيما يتعلق بالتعامل مع المعلومات السرية ولا يتعارض معها أو مع أي </w:t>
      </w:r>
      <w:proofErr w:type="gramStart"/>
      <w:r w:rsidR="00973039" w:rsidRPr="00DC50CD">
        <w:rPr>
          <w:rFonts w:ascii="Sakkal Majalla" w:hAnsi="Sakkal Majalla" w:cs="Sakkal Majalla"/>
          <w:sz w:val="28"/>
          <w:szCs w:val="28"/>
          <w:rtl/>
        </w:rPr>
        <w:t>تعميم</w:t>
      </w:r>
      <w:proofErr w:type="gramEnd"/>
      <w:r w:rsidR="00973039" w:rsidRPr="00DC50CD">
        <w:rPr>
          <w:rFonts w:ascii="Sakkal Majalla" w:hAnsi="Sakkal Majalla" w:cs="Sakkal Majalla"/>
          <w:sz w:val="28"/>
          <w:szCs w:val="28"/>
          <w:rtl/>
        </w:rPr>
        <w:t xml:space="preserve"> أو توجيه أو لائحة أو سياسة داخلية تتعلق بالمعلومات السرية</w:t>
      </w:r>
      <w:r w:rsidRPr="00DC50CD">
        <w:rPr>
          <w:rFonts w:ascii="Sakkal Majalla" w:hAnsi="Sakkal Majalla" w:cs="Sakkal Majalla"/>
          <w:sz w:val="28"/>
          <w:szCs w:val="28"/>
          <w:rtl/>
        </w:rPr>
        <w:t>.</w:t>
      </w:r>
    </w:p>
    <w:p w14:paraId="65A9A219" w14:textId="40DCCD13" w:rsidR="00973039" w:rsidRPr="00DC50CD" w:rsidRDefault="00973039" w:rsidP="00973039">
      <w:pPr>
        <w:pStyle w:val="ListParagraph"/>
        <w:bidi/>
        <w:ind w:left="500"/>
        <w:jc w:val="lowKashida"/>
        <w:rPr>
          <w:rFonts w:ascii="Sakkal Majalla" w:hAnsi="Sakkal Majalla" w:cs="Sakkal Majalla"/>
          <w:sz w:val="28"/>
          <w:szCs w:val="28"/>
          <w:rtl/>
        </w:rPr>
      </w:pPr>
      <w:r w:rsidRPr="00DC50CD">
        <w:rPr>
          <w:rFonts w:ascii="Sakkal Majalla" w:hAnsi="Sakkal Majalla" w:cs="Sakkal Majalla"/>
          <w:sz w:val="28"/>
          <w:szCs w:val="28"/>
          <w:rtl/>
        </w:rPr>
        <w:lastRenderedPageBreak/>
        <w:t xml:space="preserve"> </w:t>
      </w:r>
      <w:r w:rsidR="00DB7D72" w:rsidRPr="00DC50CD">
        <w:rPr>
          <w:rFonts w:ascii="Sakkal Majalla" w:hAnsi="Sakkal Majalla" w:cs="Sakkal Majalla"/>
          <w:sz w:val="28"/>
          <w:szCs w:val="28"/>
          <w:rtl/>
        </w:rPr>
        <w:t>4</w:t>
      </w:r>
      <w:r w:rsidRPr="00DC50CD">
        <w:rPr>
          <w:rFonts w:ascii="Sakkal Majalla" w:hAnsi="Sakkal Majalla" w:cs="Sakkal Majalla"/>
          <w:sz w:val="28"/>
          <w:szCs w:val="28"/>
          <w:rtl/>
        </w:rPr>
        <w:t>.7 تبقى جميع بنود التعهد سارية حتى وإن وجد بند، أو جزء من بند. باطل أو غير قابل للتنفيذ واقعيا.</w:t>
      </w:r>
    </w:p>
    <w:p w14:paraId="37BC77B8" w14:textId="25B1A436" w:rsidR="00973039" w:rsidRPr="00DC50CD" w:rsidRDefault="00973039" w:rsidP="00973039">
      <w:pPr>
        <w:pStyle w:val="ListParagraph"/>
        <w:bidi/>
        <w:ind w:left="500"/>
        <w:jc w:val="lowKashida"/>
        <w:rPr>
          <w:rFonts w:ascii="Sakkal Majalla" w:hAnsi="Sakkal Majalla" w:cs="Sakkal Majalla"/>
          <w:sz w:val="28"/>
          <w:szCs w:val="28"/>
          <w:rtl/>
        </w:rPr>
      </w:pPr>
      <w:r w:rsidRPr="00DC50CD">
        <w:rPr>
          <w:rFonts w:ascii="Sakkal Majalla" w:hAnsi="Sakkal Majalla" w:cs="Sakkal Majalla"/>
          <w:sz w:val="28"/>
          <w:szCs w:val="28"/>
          <w:rtl/>
        </w:rPr>
        <w:t xml:space="preserve"> </w:t>
      </w:r>
      <w:r w:rsidR="00DB7D72" w:rsidRPr="00DC50CD">
        <w:rPr>
          <w:rFonts w:ascii="Sakkal Majalla" w:hAnsi="Sakkal Majalla" w:cs="Sakkal Majalla"/>
          <w:sz w:val="28"/>
          <w:szCs w:val="28"/>
          <w:rtl/>
        </w:rPr>
        <w:t>4</w:t>
      </w:r>
      <w:r w:rsidRPr="00DC50CD">
        <w:rPr>
          <w:rFonts w:ascii="Sakkal Majalla" w:hAnsi="Sakkal Majalla" w:cs="Sakkal Majalla"/>
          <w:sz w:val="28"/>
          <w:szCs w:val="28"/>
          <w:rtl/>
        </w:rPr>
        <w:t>.8 يسري على هذا التعهد أنظمة المملكة العربية السعودية، ويخضع أي نزاع ينشأ عنه للاختصاص القضائي الحصري لمحاكم المملكة العربية السعودية.</w:t>
      </w:r>
    </w:p>
    <w:p w14:paraId="54499121" w14:textId="77777777" w:rsidR="00973039" w:rsidRPr="00DC50CD" w:rsidRDefault="00973039" w:rsidP="00973039">
      <w:pPr>
        <w:bidi/>
        <w:jc w:val="lowKashida"/>
        <w:rPr>
          <w:rFonts w:ascii="Sakkal Majalla" w:hAnsi="Sakkal Majalla" w:cs="Sakkal Majalla"/>
          <w:sz w:val="32"/>
          <w:szCs w:val="32"/>
          <w:rtl/>
        </w:rPr>
      </w:pPr>
    </w:p>
    <w:p w14:paraId="25517D2D" w14:textId="77777777" w:rsidR="00973039" w:rsidRPr="00DC50CD" w:rsidRDefault="00973039" w:rsidP="00973039">
      <w:pPr>
        <w:bidi/>
        <w:jc w:val="center"/>
        <w:rPr>
          <w:rFonts w:ascii="Sakkal Majalla" w:hAnsi="Sakkal Majalla" w:cs="Sakkal Majalla"/>
          <w:b/>
          <w:bCs/>
          <w:sz w:val="32"/>
          <w:szCs w:val="32"/>
          <w:rtl/>
        </w:rPr>
      </w:pPr>
      <w:r w:rsidRPr="00DC50CD">
        <w:rPr>
          <w:rFonts w:ascii="Sakkal Majalla" w:hAnsi="Sakkal Majalla" w:cs="Sakkal Majalla"/>
          <w:b/>
          <w:bCs/>
          <w:sz w:val="32"/>
          <w:szCs w:val="32"/>
          <w:rtl/>
        </w:rPr>
        <w:t>تفضلوا بقبول فائق الاحترام</w:t>
      </w:r>
    </w:p>
    <w:p w14:paraId="014A1FF3" w14:textId="77777777" w:rsidR="00DB7D72" w:rsidRPr="00DC50CD" w:rsidRDefault="00DB7D72" w:rsidP="00DB7D72">
      <w:pPr>
        <w:bidi/>
        <w:jc w:val="center"/>
        <w:rPr>
          <w:rFonts w:ascii="Sakkal Majalla" w:hAnsi="Sakkal Majalla" w:cs="Sakkal Majalla"/>
          <w:b/>
          <w:bCs/>
          <w:sz w:val="32"/>
          <w:szCs w:val="32"/>
          <w:rtl/>
        </w:rPr>
      </w:pPr>
    </w:p>
    <w:p w14:paraId="01209312" w14:textId="10E91C82" w:rsidR="00DB7D72" w:rsidRPr="00DC50CD" w:rsidRDefault="00DB7D72" w:rsidP="00DB7D72">
      <w:pPr>
        <w:bidi/>
        <w:rPr>
          <w:rFonts w:ascii="Sakkal Majalla" w:hAnsi="Sakkal Majalla" w:cs="Sakkal Majalla"/>
          <w:b/>
          <w:bCs/>
          <w:sz w:val="32"/>
          <w:szCs w:val="32"/>
          <w:rtl/>
        </w:rPr>
      </w:pPr>
      <w:r w:rsidRPr="00DC50CD">
        <w:rPr>
          <w:rFonts w:ascii="Sakkal Majalla" w:hAnsi="Sakkal Majalla" w:cs="Sakkal Majalla"/>
          <w:b/>
          <w:bCs/>
          <w:sz w:val="32"/>
          <w:szCs w:val="32"/>
          <w:rtl/>
        </w:rPr>
        <w:t xml:space="preserve">اسم الجمعية </w:t>
      </w:r>
    </w:p>
    <w:p w14:paraId="2408766B" w14:textId="6D413E59" w:rsidR="00DB7D72" w:rsidRPr="00DC50CD" w:rsidRDefault="00DB7D72" w:rsidP="00DB7D72">
      <w:pPr>
        <w:bidi/>
        <w:rPr>
          <w:rFonts w:ascii="Sakkal Majalla" w:hAnsi="Sakkal Majalla" w:cs="Sakkal Majalla"/>
          <w:b/>
          <w:bCs/>
          <w:sz w:val="32"/>
          <w:szCs w:val="32"/>
          <w:rtl/>
        </w:rPr>
      </w:pPr>
      <w:r w:rsidRPr="00DC50CD">
        <w:rPr>
          <w:rFonts w:ascii="Sakkal Majalla" w:hAnsi="Sakkal Majalla" w:cs="Sakkal Majalla"/>
          <w:b/>
          <w:bCs/>
          <w:sz w:val="32"/>
          <w:szCs w:val="32"/>
          <w:rtl/>
        </w:rPr>
        <w:t>رئيس مجلس الإدارة</w:t>
      </w:r>
    </w:p>
    <w:p w14:paraId="04C39603" w14:textId="0B338BFD" w:rsidR="00DB7D72" w:rsidRPr="00DC50CD" w:rsidRDefault="00DB7D72" w:rsidP="00DB7D72">
      <w:pPr>
        <w:bidi/>
        <w:rPr>
          <w:rFonts w:ascii="Sakkal Majalla" w:hAnsi="Sakkal Majalla" w:cs="Sakkal Majalla"/>
          <w:b/>
          <w:bCs/>
          <w:sz w:val="32"/>
          <w:szCs w:val="32"/>
          <w:rtl/>
        </w:rPr>
      </w:pPr>
      <w:r w:rsidRPr="00DC50CD">
        <w:rPr>
          <w:rFonts w:ascii="Sakkal Majalla" w:hAnsi="Sakkal Majalla" w:cs="Sakkal Majalla"/>
          <w:b/>
          <w:bCs/>
          <w:sz w:val="32"/>
          <w:szCs w:val="32"/>
          <w:rtl/>
        </w:rPr>
        <w:t>التوقيع</w:t>
      </w:r>
      <w:r w:rsidRPr="00DC50CD">
        <w:rPr>
          <w:rFonts w:ascii="Sakkal Majalla" w:hAnsi="Sakkal Majalla" w:cs="Sakkal Majalla"/>
          <w:b/>
          <w:bCs/>
          <w:sz w:val="32"/>
          <w:szCs w:val="32"/>
          <w:rtl/>
        </w:rPr>
        <w:tab/>
      </w:r>
      <w:r w:rsidRPr="00DC50CD">
        <w:rPr>
          <w:rFonts w:ascii="Sakkal Majalla" w:hAnsi="Sakkal Majalla" w:cs="Sakkal Majalla"/>
          <w:b/>
          <w:bCs/>
          <w:sz w:val="32"/>
          <w:szCs w:val="32"/>
          <w:rtl/>
        </w:rPr>
        <w:tab/>
      </w:r>
      <w:r w:rsidRPr="00DC50CD">
        <w:rPr>
          <w:rFonts w:ascii="Sakkal Majalla" w:hAnsi="Sakkal Majalla" w:cs="Sakkal Majalla"/>
          <w:b/>
          <w:bCs/>
          <w:sz w:val="32"/>
          <w:szCs w:val="32"/>
          <w:rtl/>
        </w:rPr>
        <w:tab/>
      </w:r>
      <w:r w:rsidRPr="00DC50CD">
        <w:rPr>
          <w:rFonts w:ascii="Sakkal Majalla" w:hAnsi="Sakkal Majalla" w:cs="Sakkal Majalla"/>
          <w:b/>
          <w:bCs/>
          <w:sz w:val="32"/>
          <w:szCs w:val="32"/>
          <w:rtl/>
        </w:rPr>
        <w:tab/>
        <w:t>الختم</w:t>
      </w:r>
    </w:p>
    <w:p w14:paraId="311140E6" w14:textId="77777777" w:rsidR="008E5183" w:rsidRPr="00DC50CD" w:rsidRDefault="008E5183">
      <w:pPr>
        <w:rPr>
          <w:rFonts w:ascii="Sakkal Majalla" w:hAnsi="Sakkal Majalla" w:cs="Sakkal Majalla"/>
          <w:sz w:val="32"/>
          <w:szCs w:val="32"/>
        </w:rPr>
      </w:pPr>
    </w:p>
    <w:sectPr w:rsidR="008E5183" w:rsidRPr="00DC50CD" w:rsidSect="00A07D83">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68CE" w14:textId="77777777" w:rsidR="008662B7" w:rsidRDefault="008662B7" w:rsidP="00DB7D72">
      <w:r>
        <w:separator/>
      </w:r>
    </w:p>
  </w:endnote>
  <w:endnote w:type="continuationSeparator" w:id="0">
    <w:p w14:paraId="3C00B2AE" w14:textId="77777777" w:rsidR="008662B7" w:rsidRDefault="008662B7" w:rsidP="00DB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40EA" w14:textId="77777777" w:rsidR="008662B7" w:rsidRDefault="008662B7" w:rsidP="00DB7D72">
      <w:r>
        <w:separator/>
      </w:r>
    </w:p>
  </w:footnote>
  <w:footnote w:type="continuationSeparator" w:id="0">
    <w:p w14:paraId="725764B7" w14:textId="77777777" w:rsidR="008662B7" w:rsidRDefault="008662B7" w:rsidP="00DB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77CD" w14:textId="7C463587" w:rsidR="00DB7D72" w:rsidRDefault="00DB7D72" w:rsidP="00DB7D72">
    <w:pPr>
      <w:pStyle w:val="Header"/>
      <w:jc w:val="right"/>
      <w:rPr>
        <w:rtl/>
      </w:rPr>
    </w:pPr>
    <w:r>
      <w:rPr>
        <w:rFonts w:hint="cs"/>
        <w:rtl/>
      </w:rPr>
      <w:t>شعار الجمعية موضحاً به رقم الترخيص (الهوية)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1583A"/>
    <w:multiLevelType w:val="hybridMultilevel"/>
    <w:tmpl w:val="68FA94C8"/>
    <w:lvl w:ilvl="0" w:tplc="A656ABC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4F31C4F"/>
    <w:multiLevelType w:val="hybridMultilevel"/>
    <w:tmpl w:val="0EF6613E"/>
    <w:lvl w:ilvl="0" w:tplc="134819F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74146AD8"/>
    <w:multiLevelType w:val="multilevel"/>
    <w:tmpl w:val="4D8C4A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num w:numId="1" w16cid:durableId="999237844">
    <w:abstractNumId w:val="1"/>
  </w:num>
  <w:num w:numId="2" w16cid:durableId="557278656">
    <w:abstractNumId w:val="0"/>
  </w:num>
  <w:num w:numId="3" w16cid:durableId="1537544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39"/>
    <w:rsid w:val="00322681"/>
    <w:rsid w:val="00422B04"/>
    <w:rsid w:val="008662B7"/>
    <w:rsid w:val="008E5183"/>
    <w:rsid w:val="00973039"/>
    <w:rsid w:val="00A07D83"/>
    <w:rsid w:val="00BD0AE2"/>
    <w:rsid w:val="00DB7D72"/>
    <w:rsid w:val="00DC50CD"/>
    <w:rsid w:val="00F01B44"/>
    <w:rsid w:val="00FA5E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0C62"/>
  <w15:chartTrackingRefBased/>
  <w15:docId w15:val="{8A4FD724-582B-41D9-A867-30CB010C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39"/>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9730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30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303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303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303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30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0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0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0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03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730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7303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7303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7303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73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039"/>
    <w:rPr>
      <w:rFonts w:eastAsiaTheme="majorEastAsia" w:cstheme="majorBidi"/>
      <w:color w:val="272727" w:themeColor="text1" w:themeTint="D8"/>
    </w:rPr>
  </w:style>
  <w:style w:type="paragraph" w:styleId="Title">
    <w:name w:val="Title"/>
    <w:basedOn w:val="Normal"/>
    <w:next w:val="Normal"/>
    <w:link w:val="TitleChar"/>
    <w:uiPriority w:val="10"/>
    <w:qFormat/>
    <w:rsid w:val="009730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039"/>
    <w:pPr>
      <w:spacing w:before="160"/>
      <w:jc w:val="center"/>
    </w:pPr>
    <w:rPr>
      <w:i/>
      <w:iCs/>
      <w:color w:val="404040" w:themeColor="text1" w:themeTint="BF"/>
    </w:rPr>
  </w:style>
  <w:style w:type="character" w:customStyle="1" w:styleId="QuoteChar">
    <w:name w:val="Quote Char"/>
    <w:basedOn w:val="DefaultParagraphFont"/>
    <w:link w:val="Quote"/>
    <w:uiPriority w:val="29"/>
    <w:rsid w:val="00973039"/>
    <w:rPr>
      <w:i/>
      <w:iCs/>
      <w:color w:val="404040" w:themeColor="text1" w:themeTint="BF"/>
    </w:rPr>
  </w:style>
  <w:style w:type="paragraph" w:styleId="ListParagraph">
    <w:name w:val="List Paragraph"/>
    <w:basedOn w:val="Normal"/>
    <w:uiPriority w:val="34"/>
    <w:qFormat/>
    <w:rsid w:val="00973039"/>
    <w:pPr>
      <w:ind w:left="720"/>
      <w:contextualSpacing/>
    </w:pPr>
  </w:style>
  <w:style w:type="character" w:styleId="IntenseEmphasis">
    <w:name w:val="Intense Emphasis"/>
    <w:basedOn w:val="DefaultParagraphFont"/>
    <w:uiPriority w:val="21"/>
    <w:qFormat/>
    <w:rsid w:val="00973039"/>
    <w:rPr>
      <w:i/>
      <w:iCs/>
      <w:color w:val="2E74B5" w:themeColor="accent1" w:themeShade="BF"/>
    </w:rPr>
  </w:style>
  <w:style w:type="paragraph" w:styleId="IntenseQuote">
    <w:name w:val="Intense Quote"/>
    <w:basedOn w:val="Normal"/>
    <w:next w:val="Normal"/>
    <w:link w:val="IntenseQuoteChar"/>
    <w:uiPriority w:val="30"/>
    <w:qFormat/>
    <w:rsid w:val="009730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73039"/>
    <w:rPr>
      <w:i/>
      <w:iCs/>
      <w:color w:val="2E74B5" w:themeColor="accent1" w:themeShade="BF"/>
    </w:rPr>
  </w:style>
  <w:style w:type="character" w:styleId="IntenseReference">
    <w:name w:val="Intense Reference"/>
    <w:basedOn w:val="DefaultParagraphFont"/>
    <w:uiPriority w:val="32"/>
    <w:qFormat/>
    <w:rsid w:val="00973039"/>
    <w:rPr>
      <w:b/>
      <w:bCs/>
      <w:smallCaps/>
      <w:color w:val="2E74B5" w:themeColor="accent1" w:themeShade="BF"/>
      <w:spacing w:val="5"/>
    </w:rPr>
  </w:style>
  <w:style w:type="paragraph" w:styleId="Header">
    <w:name w:val="header"/>
    <w:basedOn w:val="Normal"/>
    <w:link w:val="HeaderChar"/>
    <w:uiPriority w:val="99"/>
    <w:unhideWhenUsed/>
    <w:rsid w:val="00DB7D72"/>
    <w:pPr>
      <w:tabs>
        <w:tab w:val="center" w:pos="4153"/>
        <w:tab w:val="right" w:pos="8306"/>
      </w:tabs>
    </w:pPr>
  </w:style>
  <w:style w:type="character" w:customStyle="1" w:styleId="HeaderChar">
    <w:name w:val="Header Char"/>
    <w:basedOn w:val="DefaultParagraphFont"/>
    <w:link w:val="Header"/>
    <w:uiPriority w:val="99"/>
    <w:rsid w:val="00DB7D72"/>
    <w:rPr>
      <w:kern w:val="0"/>
      <w:sz w:val="24"/>
      <w:szCs w:val="24"/>
      <w14:ligatures w14:val="none"/>
    </w:rPr>
  </w:style>
  <w:style w:type="paragraph" w:styleId="Footer">
    <w:name w:val="footer"/>
    <w:basedOn w:val="Normal"/>
    <w:link w:val="FooterChar"/>
    <w:uiPriority w:val="99"/>
    <w:unhideWhenUsed/>
    <w:rsid w:val="00DB7D72"/>
    <w:pPr>
      <w:tabs>
        <w:tab w:val="center" w:pos="4153"/>
        <w:tab w:val="right" w:pos="8306"/>
      </w:tabs>
    </w:pPr>
  </w:style>
  <w:style w:type="character" w:customStyle="1" w:styleId="FooterChar">
    <w:name w:val="Footer Char"/>
    <w:basedOn w:val="DefaultParagraphFont"/>
    <w:link w:val="Footer"/>
    <w:uiPriority w:val="99"/>
    <w:rsid w:val="00DB7D72"/>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Ibraheem Mohammed Alsehli</dc:creator>
  <cp:keywords/>
  <dc:description/>
  <cp:lastModifiedBy>Ibraheem Mohammed Alsehli</cp:lastModifiedBy>
  <cp:revision>2</cp:revision>
  <dcterms:created xsi:type="dcterms:W3CDTF">2025-09-03T10:16:00Z</dcterms:created>
  <dcterms:modified xsi:type="dcterms:W3CDTF">2025-09-03T10:55:00Z</dcterms:modified>
</cp:coreProperties>
</file>